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67" w:type="dxa"/>
        <w:jc w:val="left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noHBand="0" w:noVBand="1" w:firstColumn="1" w:lastRow="0" w:lastColumn="0" w:firstRow="1"/>
      </w:tblPr>
      <w:tblGrid>
        <w:gridCol w:w="10467"/>
      </w:tblGrid>
      <w:tr>
        <w:trPr>
          <w:trHeight w:val="300" w:hRule="atLeast"/>
        </w:trPr>
        <w:tc>
          <w:tcPr>
            <w:tcW w:w="10467" w:type="dxa"/>
            <w:tcBorders>
              <w:top w:val="double" w:sz="6" w:space="0" w:color="595959"/>
              <w:left w:val="double" w:sz="6" w:space="0" w:color="595959"/>
              <w:bottom w:val="double" w:sz="6" w:space="0" w:color="595959"/>
              <w:right w:val="double" w:sz="6" w:space="0" w:color="595959"/>
            </w:tcBorders>
            <w:shd w:color="auto" w:fill="CC0066" w:val="clear"/>
            <w:vAlign w:val="center"/>
          </w:tcPr>
          <w:p>
            <w:pPr>
              <w:pStyle w:val="Title"/>
              <w:widowControl w:val="false"/>
              <w:jc w:val="center"/>
              <w:rPr>
                <w:b/>
                <w:b/>
                <w:bCs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523240" cy="514350"/>
                  <wp:effectExtent l="0" t="0" r="0" b="0"/>
                  <wp:wrapNone/>
                  <wp:docPr id="1" name="Picture 1328766583" descr="Pelican gulf bird coast beach logo icon Royalty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328766583" descr="Pelican gulf bird coast beach logo icon Royalty Free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lum bright="70000" contrast="-70000"/>
                          </a:blip>
                          <a:srcRect l="24147" t="20571" r="18793" b="2739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324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 xml:space="preserve">Corpus MCR Community Grant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Proposal For</w:t>
            </w:r>
            <w:r>
              <w:rPr>
                <w:rFonts w:eastAsia="Times New Roman" w:cs="Times New Roman" w:ascii="Century Gothic" w:hAnsi="Century Gothic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m</w:t>
            </w:r>
          </w:p>
        </w:tc>
      </w:tr>
      <w:tr>
        <w:trPr>
          <w:trHeight w:val="106" w:hRule="atLeast"/>
        </w:trPr>
        <w:tc>
          <w:tcPr>
            <w:tcW w:w="10467" w:type="dxa"/>
            <w:tcBorders>
              <w:top w:val="double" w:sz="6" w:space="0" w:color="595959"/>
              <w:left w:val="double" w:sz="6" w:space="0" w:color="595959"/>
              <w:right w:val="double" w:sz="6" w:space="0" w:color="59595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 w:cs="Calibri Light"/>
                <w:b/>
                <w:b/>
                <w:bCs/>
                <w:sz w:val="24"/>
                <w:szCs w:val="24"/>
              </w:rPr>
            </w:pPr>
            <w:r>
              <w:rPr>
                <w:rFonts w:cs="Calibri Light" w:ascii="Calibri Light" w:hAnsi="Calibri Light"/>
                <w:b/>
                <w:bCs/>
                <w:sz w:val="24"/>
                <w:szCs w:val="24"/>
              </w:rPr>
              <w:t xml:space="preserve">Please fill in the form below and send to </w:t>
            </w:r>
            <w:hyperlink r:id="rId3">
              <w:r>
                <w:rPr>
                  <w:rStyle w:val="InternetLink"/>
                  <w:rFonts w:cs="Calibri Light" w:ascii="Calibri Light" w:hAnsi="Calibri Light"/>
                  <w:b/>
                  <w:bCs/>
                  <w:color w:val="D60093"/>
                  <w:sz w:val="24"/>
                  <w:szCs w:val="24"/>
                </w:rPr>
                <w:t>mcr_treasurer@corpus.cam.ac.uk</w:t>
              </w:r>
            </w:hyperlink>
          </w:p>
        </w:tc>
      </w:tr>
      <w:tr>
        <w:trPr>
          <w:trHeight w:val="131" w:hRule="atLeast"/>
        </w:trPr>
        <w:tc>
          <w:tcPr>
            <w:tcW w:w="10467" w:type="dxa"/>
            <w:tcBorders>
              <w:left w:val="double" w:sz="6" w:space="0" w:color="595959"/>
              <w:right w:val="double" w:sz="6" w:space="0" w:color="59595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cs="Calibri Light" w:ascii="Calibri Light" w:hAnsi="Calibri Light"/>
                <w:sz w:val="24"/>
                <w:szCs w:val="24"/>
              </w:rPr>
              <w:t xml:space="preserve">The process for community grant approval depends on the amount requested. For further details, see </w:t>
            </w:r>
            <w:hyperlink r:id="rId4">
              <w:r>
                <w:rPr>
                  <w:rStyle w:val="InternetLink"/>
                  <w:rFonts w:cs="Calibri Light" w:ascii="Calibri Light" w:hAnsi="Calibri Light"/>
                  <w:color w:val="CC0066"/>
                  <w:sz w:val="24"/>
                  <w:szCs w:val="24"/>
                </w:rPr>
                <w:t>Community Grants</w:t>
              </w:r>
            </w:hyperlink>
            <w:r>
              <w:rPr>
                <w:rFonts w:cs="Calibri Light" w:ascii="Calibri Light" w:hAnsi="Calibri Light"/>
                <w:sz w:val="24"/>
                <w:szCs w:val="24"/>
              </w:rPr>
              <w:t>.</w:t>
            </w:r>
          </w:p>
        </w:tc>
      </w:tr>
      <w:tr>
        <w:trPr>
          <w:trHeight w:val="300" w:hRule="atLeast"/>
        </w:trPr>
        <w:tc>
          <w:tcPr>
            <w:tcW w:w="10467" w:type="dxa"/>
            <w:tcBorders>
              <w:left w:val="double" w:sz="6" w:space="0" w:color="595959"/>
              <w:right w:val="double" w:sz="6" w:space="0" w:color="59595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 Light" w:hAnsi="Calibri Light" w:cs="Calibri Light"/>
                <w:b/>
                <w:b/>
                <w:bCs/>
                <w:sz w:val="24"/>
                <w:szCs w:val="24"/>
              </w:rPr>
            </w:pPr>
            <w:r>
              <w:rPr>
                <w:rFonts w:cs="Calibri Light" w:ascii="Calibri Light" w:hAnsi="Calibri Light"/>
                <w:b/>
                <w:bCs/>
                <w:sz w:val="24"/>
                <w:szCs w:val="24"/>
              </w:rPr>
              <w:t>Please speak to the MCR Treasurer if you have any questions about community grants.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Style w:val="Heading1Char"/>
                <w:rFonts w:cs="Calibri Light" w:ascii="Calibri Light" w:hAnsi="Calibri Light"/>
                <w:color w:val="000000" w:themeColor="text1"/>
                <w:sz w:val="24"/>
                <w:szCs w:val="24"/>
              </w:rPr>
              <w:t xml:space="preserve">If you’d like to discuss this proposal with another member of the committee, find their email address here: </w:t>
            </w:r>
            <w:hyperlink r:id="rId5">
              <w:r>
                <w:rPr>
                  <w:rStyle w:val="InternetLink"/>
                  <w:rFonts w:eastAsia="" w:cs="Calibri Light" w:ascii="Calibri Light" w:hAnsi="Calibri Light" w:eastAsiaTheme="majorEastAsia"/>
                  <w:color w:val="D60093"/>
                  <w:sz w:val="24"/>
                  <w:szCs w:val="24"/>
                </w:rPr>
                <w:t>Committee</w:t>
              </w:r>
            </w:hyperlink>
            <w:r>
              <w:rPr/>
              <w:t>.</w:t>
            </w:r>
          </w:p>
        </w:tc>
      </w:tr>
      <w:tr>
        <w:trPr>
          <w:trHeight w:val="300" w:hRule="atLeast"/>
        </w:trPr>
        <w:tc>
          <w:tcPr>
            <w:tcW w:w="10467" w:type="dxa"/>
            <w:tcBorders>
              <w:left w:val="double" w:sz="6" w:space="0" w:color="595959"/>
              <w:bottom w:val="double" w:sz="6" w:space="0" w:color="595959"/>
              <w:right w:val="double" w:sz="6" w:space="0" w:color="595959"/>
            </w:tcBorders>
            <w:shd w:color="auto" w:fill="auto" w:val="clear"/>
            <w:vAlign w:val="center"/>
          </w:tcPr>
          <w:tbl>
            <w:tblPr>
              <w:tblStyle w:val="TableGrid"/>
              <w:tblW w:w="10231" w:type="dxa"/>
              <w:jc w:val="center"/>
              <w:tblInd w:w="0" w:type="dxa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noHBand="0" w:noVBand="1" w:firstColumn="1" w:lastRow="0" w:lastColumn="0" w:firstRow="1"/>
            </w:tblPr>
            <w:tblGrid>
              <w:gridCol w:w="3979"/>
              <w:gridCol w:w="6251"/>
            </w:tblGrid>
            <w:tr>
              <w:trPr/>
              <w:tc>
                <w:tcPr>
                  <w:tcW w:w="397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  <w:r>
                    <w:rPr>
                      <w:rFonts w:eastAsia="Calibri" w:cs="Calibri Light" w:ascii="Calibri Light" w:hAnsi="Calibri Light"/>
                      <w:kern w:val="0"/>
                      <w:sz w:val="24"/>
                      <w:szCs w:val="24"/>
                      <w:lang w:val="en-GB" w:eastAsia="en-US" w:bidi="ar-SA"/>
                    </w:rPr>
                    <w:t>Proposer:</w:t>
                  </w:r>
                </w:p>
              </w:tc>
              <w:tc>
                <w:tcPr>
                  <w:tcW w:w="625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Calibri Light" w:hAnsi="Calibri Light" w:cs="Calibri Light"/>
                      <w:b/>
                      <w:b/>
                      <w:bCs/>
                    </w:rPr>
                  </w:pPr>
                  <w:r>
                    <w:rPr>
                      <w:rFonts w:cs="Calibri Light" w:ascii="Calibri Light" w:hAnsi="Calibri Light"/>
                      <w:b/>
                      <w:bCs/>
                    </w:rPr>
                  </w:r>
                </w:p>
              </w:tc>
            </w:tr>
            <w:tr>
              <w:trPr/>
              <w:tc>
                <w:tcPr>
                  <w:tcW w:w="397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  <w:r>
                    <w:rPr>
                      <w:rFonts w:eastAsia="Calibri" w:cs="Calibri Light" w:ascii="Calibri Light" w:hAnsi="Calibri Light"/>
                      <w:kern w:val="0"/>
                      <w:sz w:val="24"/>
                      <w:szCs w:val="24"/>
                      <w:lang w:val="en-GB" w:eastAsia="en-US" w:bidi="ar-SA"/>
                    </w:rPr>
                    <w:t>Seconder:</w:t>
                  </w:r>
                  <w:r>
                    <w:rPr>
                      <w:rFonts w:eastAsia="Calibri" w:cs="Calibri Light" w:ascii="Calibri Light" w:hAnsi="Calibri Light"/>
                      <w:color w:val="808080" w:themeColor="background1" w:themeShade="80"/>
                      <w:kern w:val="0"/>
                      <w:sz w:val="18"/>
                      <w:szCs w:val="18"/>
                      <w:lang w:val="en-GB" w:eastAsia="en-US" w:bidi="ar-SA"/>
                    </w:rPr>
                    <w:t xml:space="preserve"> (optional*)</w:t>
                  </w:r>
                </w:p>
              </w:tc>
              <w:tc>
                <w:tcPr>
                  <w:tcW w:w="625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Calibri Light" w:hAnsi="Calibri Light" w:cs="Calibri Light"/>
                      <w:b/>
                      <w:b/>
                      <w:bCs/>
                    </w:rPr>
                  </w:pPr>
                  <w:r>
                    <w:rPr>
                      <w:rFonts w:cs="Calibri Light" w:ascii="Calibri Light" w:hAnsi="Calibri Light"/>
                      <w:b/>
                      <w:bCs/>
                    </w:rPr>
                  </w:r>
                </w:p>
              </w:tc>
            </w:tr>
            <w:tr>
              <w:trPr/>
              <w:tc>
                <w:tcPr>
                  <w:tcW w:w="10230" w:type="dxa"/>
                  <w:gridSpan w:val="2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  <w:r>
                    <w:rPr>
                      <w:rFonts w:eastAsia="Calibri" w:cs="Calibri Light" w:ascii="Calibri Light" w:hAnsi="Calibri Light"/>
                      <w:color w:val="808080" w:themeColor="background1" w:themeShade="80"/>
                      <w:kern w:val="0"/>
                      <w:sz w:val="18"/>
                      <w:szCs w:val="18"/>
                      <w:lang w:val="en-GB" w:eastAsia="en-US" w:bidi="ar-SA"/>
                    </w:rPr>
                    <w:t>[</w:t>
                  </w:r>
                  <w:r>
                    <w:rPr>
                      <w:rFonts w:eastAsia="Calibri" w:cs="Calibri Light" w:ascii="Calibri Light" w:hAnsi="Calibri Light"/>
                      <w:color w:val="808080" w:themeColor="background1" w:themeShade="80"/>
                      <w:kern w:val="0"/>
                      <w:sz w:val="18"/>
                      <w:szCs w:val="18"/>
                      <w:lang w:val="en-GB" w:eastAsia="en-US" w:bidi="ar-SA"/>
                    </w:rPr>
                    <w:t>*it is helpful to know that you’ve discussed the proposal and that other people think it’s a good ide</w:t>
                  </w:r>
                  <w:r>
                    <w:rPr>
                      <w:rFonts w:eastAsia="Calibri" w:cs="Calibri Light" w:ascii="Calibri Light" w:hAnsi="Calibri Light"/>
                      <w:color w:val="808080" w:themeColor="background1" w:themeShade="80"/>
                      <w:kern w:val="0"/>
                      <w:sz w:val="18"/>
                      <w:szCs w:val="18"/>
                      <w:lang w:val="en-GB" w:eastAsia="en-US" w:bidi="ar-SA"/>
                    </w:rPr>
                    <w:t>a]</w:t>
                  </w:r>
                </w:p>
              </w:tc>
            </w:tr>
            <w:tr>
              <w:trPr/>
              <w:tc>
                <w:tcPr>
                  <w:tcW w:w="10230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Calibri Light" w:hAnsi="Calibri Light" w:cs="Calibri Light"/>
                      <w:b/>
                      <w:b/>
                      <w:bCs/>
                    </w:rPr>
                  </w:pPr>
                  <w:r>
                    <w:rPr>
                      <w:rFonts w:eastAsia="Calibri" w:cs="Calibri Light" w:ascii="Calibri Light" w:hAnsi="Calibri Light"/>
                      <w:kern w:val="0"/>
                      <w:sz w:val="24"/>
                      <w:szCs w:val="24"/>
                      <w:lang w:val="en-GB" w:eastAsia="en-US" w:bidi="ar-SA"/>
                    </w:rPr>
                    <w:t>Overview:</w:t>
                  </w:r>
                </w:p>
              </w:tc>
            </w:tr>
            <w:tr>
              <w:trPr/>
              <w:tc>
                <w:tcPr>
                  <w:tcW w:w="10230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  <w:r>
                    <w:rPr>
                      <w:rFonts w:cs="Calibri Light" w:ascii="Calibri Light" w:hAnsi="Calibri Light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10230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Calibri Light" w:hAnsi="Calibri Light" w:cs="Calibri Light"/>
                      <w:b/>
                      <w:b/>
                      <w:bCs/>
                    </w:rPr>
                  </w:pPr>
                  <w:r>
                    <w:rPr>
                      <w:rFonts w:eastAsia="Calibri" w:cs="Calibri Light" w:ascii="Calibri Light" w:hAnsi="Calibri Light"/>
                      <w:kern w:val="0"/>
                      <w:sz w:val="24"/>
                      <w:szCs w:val="24"/>
                      <w:lang w:val="en-GB" w:eastAsia="en-US" w:bidi="ar-SA"/>
                    </w:rPr>
                    <w:t>Benefit to Community:</w:t>
                  </w:r>
                </w:p>
              </w:tc>
            </w:tr>
            <w:tr>
              <w:trPr/>
              <w:tc>
                <w:tcPr>
                  <w:tcW w:w="10230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  <w:r>
                    <w:rPr>
                      <w:rFonts w:cs="Calibri Light" w:ascii="Calibri Light" w:hAnsi="Calibri Light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10230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  <w:r>
                    <w:rPr>
                      <w:rFonts w:eastAsia="Calibri" w:cs="Calibri Light" w:ascii="Calibri Light" w:hAnsi="Calibri Light"/>
                      <w:kern w:val="0"/>
                      <w:sz w:val="24"/>
                      <w:szCs w:val="24"/>
                      <w:lang w:val="en-GB" w:eastAsia="en-US" w:bidi="ar-SA"/>
                    </w:rPr>
                    <w:t xml:space="preserve">Details: </w:t>
                  </w:r>
                  <w:r>
                    <w:rPr>
                      <w:rFonts w:eastAsia="Calibri" w:cs="Calibri Light" w:ascii="Calibri Light" w:hAnsi="Calibri Light"/>
                      <w:color w:val="808080" w:themeColor="background1" w:themeShade="80"/>
                      <w:kern w:val="0"/>
                      <w:sz w:val="18"/>
                      <w:szCs w:val="18"/>
                      <w:lang w:val="en-GB" w:eastAsia="en-US" w:bidi="ar-SA"/>
                    </w:rPr>
                    <w:t>(including price estimates, with links to items for purchase, would be very helpful)</w:t>
                  </w:r>
                </w:p>
              </w:tc>
            </w:tr>
            <w:tr>
              <w:trPr/>
              <w:tc>
                <w:tcPr>
                  <w:tcW w:w="10230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  <w:r>
                    <w:rPr>
                      <w:rFonts w:cs="Calibri Light" w:ascii="Calibri Light" w:hAnsi="Calibri Light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97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  <w:r>
                    <w:rPr>
                      <w:rFonts w:eastAsia="Calibri" w:cs="Calibri Light" w:ascii="Calibri Light" w:hAnsi="Calibri Light"/>
                      <w:kern w:val="0"/>
                      <w:sz w:val="24"/>
                      <w:szCs w:val="24"/>
                      <w:lang w:val="en-GB" w:eastAsia="en-US" w:bidi="ar-SA"/>
                    </w:rPr>
                    <w:t>Total Cost Estimate:</w:t>
                  </w:r>
                </w:p>
              </w:tc>
              <w:tc>
                <w:tcPr>
                  <w:tcW w:w="625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Calibri Light" w:hAnsi="Calibri Light" w:cs="Calibri Light"/>
                      <w:b/>
                      <w:b/>
                      <w:bCs/>
                    </w:rPr>
                  </w:pPr>
                  <w:r>
                    <w:rPr>
                      <w:rFonts w:cs="Calibri Light" w:ascii="Calibri Light" w:hAnsi="Calibri Light"/>
                      <w:b/>
                      <w:bCs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 Light" w:hAnsi="Calibri Light" w:cs="Calibri Light"/>
                <w:b/>
                <w:b/>
                <w:bCs/>
                <w:sz w:val="24"/>
                <w:szCs w:val="24"/>
              </w:rPr>
            </w:pPr>
            <w:r>
              <w:rPr>
                <w:rFonts w:cs="Calibri Light" w:ascii="Calibri Light" w:hAnsi="Calibri Light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entury Gothi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67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b4a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9567f"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49567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qFormat/>
    <w:rsid w:val="0049567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a2d2c"/>
    <w:rPr>
      <w:color w:val="605E5C"/>
      <w:shd w:fill="E1DFDD" w:val="clear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286b4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PlaceholderText">
    <w:name w:val="Placeholder Text"/>
    <w:basedOn w:val="DefaultParagraphFont"/>
    <w:uiPriority w:val="99"/>
    <w:semiHidden/>
    <w:qFormat/>
    <w:rsid w:val="00e161cd"/>
    <w:rPr>
      <w:color w:val="666666"/>
    </w:rPr>
  </w:style>
  <w:style w:type="character" w:styleId="VisitedInternetLink">
    <w:name w:val="FollowedHyperlink"/>
    <w:basedOn w:val="DefaultParagraphFont"/>
    <w:uiPriority w:val="99"/>
    <w:semiHidden/>
    <w:unhideWhenUsed/>
    <w:rsid w:val="00637464"/>
    <w:rPr>
      <w:color w:val="954F72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9567f"/>
    <w:pPr>
      <w:spacing w:before="0" w:after="160"/>
      <w:ind w:left="720" w:hanging="0"/>
      <w:contextualSpacing/>
    </w:pPr>
    <w:rPr/>
  </w:style>
  <w:style w:type="paragraph" w:styleId="Title">
    <w:name w:val="Title"/>
    <w:basedOn w:val="Normal"/>
    <w:next w:val="Normal"/>
    <w:link w:val="TitleChar"/>
    <w:uiPriority w:val="10"/>
    <w:qFormat/>
    <w:rsid w:val="0049567f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956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cr_treasurer@corpus.cam.ac.uk" TargetMode="External"/><Relationship Id="rId4" Type="http://schemas.openxmlformats.org/officeDocument/2006/relationships/hyperlink" Target="https://corpusmcr.soc.srcf.net/committee/community-grants/" TargetMode="External"/><Relationship Id="rId5" Type="http://schemas.openxmlformats.org/officeDocument/2006/relationships/hyperlink" Target="https://corpusmcr.soc.srcf.net/committee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LibreOffice/7.3.7.2$Linux_X86_64 LibreOffice_project/30$Build-2</Application>
  <AppVersion>15.0000</AppVersion>
  <Pages>1</Pages>
  <Words>109</Words>
  <Characters>609</Characters>
  <CharactersWithSpaces>706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2022-02-03T09:59:00Z</dcterms:created>
  <dc:creator>Emma Siragher</dc:creator>
  <dc:description/>
  <dc:language>en-US</dc:language>
  <cp:lastModifiedBy/>
  <dcterms:modified xsi:type="dcterms:W3CDTF">2025-01-21T20:04:06Z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